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4A1B01" w14:textId="4A5367D9" w:rsidR="00CB7E36" w:rsidRPr="00295421" w:rsidRDefault="00172376">
      <w:pPr>
        <w:rPr>
          <w:b/>
          <w:bCs/>
        </w:rPr>
      </w:pPr>
      <w:proofErr w:type="spellStart"/>
      <w:r>
        <w:t>Galliprant</w:t>
      </w:r>
      <w:proofErr w:type="spellEnd"/>
      <w:r>
        <w:t xml:space="preserve"> </w:t>
      </w:r>
      <w:r w:rsidR="00B17D9A">
        <w:t>20</w:t>
      </w:r>
      <w:r>
        <w:t xml:space="preserve"> mg</w:t>
      </w:r>
      <w:r w:rsidR="0079719A">
        <w:t xml:space="preserve"> </w:t>
      </w:r>
      <w:r>
        <w:t>–</w:t>
      </w:r>
      <w:r w:rsidR="0079719A">
        <w:t xml:space="preserve"> </w:t>
      </w:r>
      <w:r>
        <w:t xml:space="preserve">Comprimidos </w:t>
      </w:r>
    </w:p>
    <w:p w14:paraId="76117A2D" w14:textId="4897A201" w:rsidR="004E1BC0" w:rsidRPr="004E1BC0" w:rsidRDefault="004E1BC0" w:rsidP="00232C31">
      <w:pPr>
        <w:pStyle w:val="NormalWeb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4E1BC0">
        <w:rPr>
          <w:rFonts w:asciiTheme="minorHAnsi" w:hAnsiTheme="minorHAnsi" w:cstheme="minorHAnsi"/>
          <w:b/>
          <w:bCs/>
          <w:sz w:val="22"/>
          <w:szCs w:val="22"/>
        </w:rPr>
        <w:t>VENTA BAJO RECETA VETERINARIA</w:t>
      </w:r>
    </w:p>
    <w:p w14:paraId="76694F5F" w14:textId="4C950E55" w:rsidR="00EC329F" w:rsidRPr="00172376" w:rsidRDefault="00172376" w:rsidP="00232C31">
      <w:pPr>
        <w:pStyle w:val="NormalWeb"/>
        <w:jc w:val="both"/>
        <w:rPr>
          <w:rFonts w:asciiTheme="minorHAnsi" w:hAnsiTheme="minorHAnsi" w:cstheme="minorHAnsi"/>
          <w:sz w:val="22"/>
          <w:szCs w:val="22"/>
        </w:rPr>
      </w:pPr>
      <w:r w:rsidRPr="00172376">
        <w:rPr>
          <w:rFonts w:asciiTheme="minorHAnsi" w:hAnsiTheme="minorHAnsi" w:cstheme="minorHAnsi"/>
          <w:sz w:val="22"/>
          <w:szCs w:val="22"/>
        </w:rPr>
        <w:t>Antiinflamatorio y analgésico no esteroidal para el tratamiento del dolor e inflamación asociadas a osteoartritis en perros.</w:t>
      </w:r>
      <w:r w:rsidR="00F14549" w:rsidRPr="00172376">
        <w:rPr>
          <w:rFonts w:asciiTheme="minorHAnsi" w:hAnsiTheme="minorHAnsi" w:cstheme="minorHAnsi"/>
          <w:sz w:val="22"/>
          <w:szCs w:val="22"/>
        </w:rPr>
        <w:t> </w:t>
      </w:r>
      <w:r w:rsidRPr="00172376">
        <w:rPr>
          <w:rFonts w:asciiTheme="minorHAnsi" w:hAnsiTheme="minorHAnsi" w:cstheme="minorHAnsi"/>
          <w:sz w:val="22"/>
          <w:szCs w:val="22"/>
        </w:rPr>
        <w:t xml:space="preserve">Su principio activo, el </w:t>
      </w:r>
      <w:proofErr w:type="spellStart"/>
      <w:r w:rsidRPr="00172376">
        <w:rPr>
          <w:rFonts w:asciiTheme="minorHAnsi" w:hAnsiTheme="minorHAnsi" w:cstheme="minorHAnsi"/>
          <w:sz w:val="22"/>
          <w:szCs w:val="22"/>
        </w:rPr>
        <w:t>grapiprant</w:t>
      </w:r>
      <w:proofErr w:type="spellEnd"/>
      <w:r w:rsidRPr="00172376">
        <w:rPr>
          <w:rFonts w:asciiTheme="minorHAnsi" w:hAnsiTheme="minorHAnsi" w:cstheme="minorHAnsi"/>
          <w:sz w:val="22"/>
          <w:szCs w:val="22"/>
        </w:rPr>
        <w:t>, bloquea el receptor EP4, responsable de la sensación de dolor (para más detalle, ver ficha técnica).</w:t>
      </w:r>
    </w:p>
    <w:p w14:paraId="428EE00F" w14:textId="7FFF876D" w:rsidR="00172376" w:rsidRPr="00172376" w:rsidRDefault="00232C31" w:rsidP="0017237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32C31">
        <w:rPr>
          <w:rFonts w:cstheme="minorHAnsi"/>
          <w:b/>
          <w:bCs/>
        </w:rPr>
        <w:t xml:space="preserve">Composición: </w:t>
      </w:r>
      <w:r w:rsidR="004E1BC0">
        <w:rPr>
          <w:rFonts w:cstheme="minorHAnsi"/>
          <w:b/>
          <w:bCs/>
        </w:rPr>
        <w:br/>
      </w:r>
      <w:r w:rsidR="0085622A" w:rsidRPr="0085622A">
        <w:rPr>
          <w:rFonts w:cstheme="minorHAnsi"/>
        </w:rPr>
        <w:t>Cada comprimido contiene:</w:t>
      </w:r>
      <w:r w:rsidR="0085622A" w:rsidRPr="0085622A">
        <w:rPr>
          <w:rFonts w:cstheme="minorHAnsi"/>
          <w:sz w:val="18"/>
          <w:szCs w:val="18"/>
        </w:rPr>
        <w:br/>
      </w:r>
      <w:proofErr w:type="spellStart"/>
      <w:r w:rsidR="00172376" w:rsidRPr="00172376">
        <w:rPr>
          <w:rFonts w:cstheme="minorHAnsi"/>
        </w:rPr>
        <w:t>Grapiprant</w:t>
      </w:r>
      <w:proofErr w:type="spellEnd"/>
      <w:r w:rsidR="00172376" w:rsidRPr="00172376">
        <w:rPr>
          <w:rFonts w:cstheme="minorHAnsi"/>
        </w:rPr>
        <w:t xml:space="preserve"> ……....…... </w:t>
      </w:r>
      <w:r w:rsidR="00B17D9A">
        <w:rPr>
          <w:rFonts w:cstheme="minorHAnsi"/>
        </w:rPr>
        <w:t>2</w:t>
      </w:r>
      <w:r w:rsidR="00172376" w:rsidRPr="00172376">
        <w:rPr>
          <w:rFonts w:cstheme="minorHAnsi"/>
        </w:rPr>
        <w:t>0 mg</w:t>
      </w:r>
    </w:p>
    <w:p w14:paraId="7725905D" w14:textId="2E6CEDD8" w:rsidR="004E1BC0" w:rsidRPr="00172376" w:rsidRDefault="00172376" w:rsidP="00172376">
      <w:pPr>
        <w:pStyle w:val="Default"/>
        <w:rPr>
          <w:rFonts w:asciiTheme="minorHAnsi" w:hAnsiTheme="minorHAnsi" w:cstheme="minorHAnsi"/>
          <w:sz w:val="28"/>
          <w:szCs w:val="28"/>
        </w:rPr>
      </w:pPr>
      <w:r w:rsidRPr="00172376">
        <w:rPr>
          <w:rFonts w:asciiTheme="minorHAnsi" w:hAnsiTheme="minorHAnsi" w:cstheme="minorHAnsi"/>
          <w:sz w:val="22"/>
          <w:szCs w:val="22"/>
        </w:rPr>
        <w:t xml:space="preserve">Excipientes </w:t>
      </w:r>
      <w:proofErr w:type="spellStart"/>
      <w:r w:rsidRPr="00172376">
        <w:rPr>
          <w:rFonts w:asciiTheme="minorHAnsi" w:hAnsiTheme="minorHAnsi" w:cstheme="minorHAnsi"/>
          <w:sz w:val="22"/>
          <w:szCs w:val="22"/>
        </w:rPr>
        <w:t>c.s.p</w:t>
      </w:r>
      <w:proofErr w:type="spellEnd"/>
      <w:r w:rsidRPr="00172376">
        <w:rPr>
          <w:rFonts w:asciiTheme="minorHAnsi" w:hAnsiTheme="minorHAnsi" w:cstheme="minorHAnsi"/>
          <w:sz w:val="22"/>
          <w:szCs w:val="22"/>
        </w:rPr>
        <w:t xml:space="preserve">.…… </w:t>
      </w:r>
      <w:r w:rsidR="00B17D9A">
        <w:rPr>
          <w:rFonts w:asciiTheme="minorHAnsi" w:hAnsiTheme="minorHAnsi" w:cstheme="minorHAnsi"/>
          <w:sz w:val="22"/>
          <w:szCs w:val="22"/>
        </w:rPr>
        <w:t>2</w:t>
      </w:r>
      <w:r w:rsidRPr="00172376">
        <w:rPr>
          <w:rFonts w:asciiTheme="minorHAnsi" w:hAnsiTheme="minorHAnsi" w:cstheme="minorHAnsi"/>
          <w:sz w:val="22"/>
          <w:szCs w:val="22"/>
        </w:rPr>
        <w:t>50 mg</w:t>
      </w:r>
    </w:p>
    <w:p w14:paraId="2ADF031C" w14:textId="77777777" w:rsidR="004E1BC0" w:rsidRDefault="004E1BC0" w:rsidP="004E1BC0">
      <w:pPr>
        <w:pStyle w:val="Default"/>
      </w:pPr>
    </w:p>
    <w:p w14:paraId="1B98201A" w14:textId="6EA127F5" w:rsidR="0035692C" w:rsidRDefault="0035692C" w:rsidP="004E1BC0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5C3E8F">
        <w:rPr>
          <w:rFonts w:asciiTheme="minorHAnsi" w:hAnsiTheme="minorHAnsi" w:cstheme="minorHAnsi"/>
          <w:b/>
          <w:bCs/>
          <w:sz w:val="22"/>
          <w:szCs w:val="22"/>
        </w:rPr>
        <w:t>A</w:t>
      </w:r>
      <w:r w:rsidR="00C66310" w:rsidRPr="005C3E8F">
        <w:rPr>
          <w:rFonts w:asciiTheme="minorHAnsi" w:hAnsiTheme="minorHAnsi" w:cstheme="minorHAnsi"/>
          <w:b/>
          <w:bCs/>
          <w:sz w:val="22"/>
          <w:szCs w:val="22"/>
        </w:rPr>
        <w:t>dministración</w:t>
      </w:r>
      <w:r w:rsidRPr="005C3E8F">
        <w:rPr>
          <w:rFonts w:asciiTheme="minorHAnsi" w:hAnsiTheme="minorHAnsi" w:cstheme="minorHAnsi"/>
          <w:b/>
          <w:bCs/>
          <w:sz w:val="22"/>
          <w:szCs w:val="22"/>
        </w:rPr>
        <w:t>:</w:t>
      </w:r>
      <w:r w:rsidRPr="005C3E8F">
        <w:rPr>
          <w:rFonts w:asciiTheme="minorHAnsi" w:hAnsiTheme="minorHAnsi" w:cstheme="minorHAnsi"/>
          <w:sz w:val="22"/>
          <w:szCs w:val="22"/>
        </w:rPr>
        <w:t xml:space="preserve"> </w:t>
      </w:r>
      <w:r w:rsidR="004E1BC0">
        <w:rPr>
          <w:rFonts w:asciiTheme="minorHAnsi" w:hAnsiTheme="minorHAnsi" w:cstheme="minorHAnsi"/>
          <w:sz w:val="22"/>
          <w:szCs w:val="22"/>
        </w:rPr>
        <w:t>Oral</w:t>
      </w:r>
      <w:r w:rsidR="00B96A7D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1E70C52" w14:textId="77777777" w:rsidR="004E1BC0" w:rsidRPr="004E1BC0" w:rsidRDefault="004E1BC0" w:rsidP="004E1BC0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</w:p>
    <w:p w14:paraId="4E99D7F8" w14:textId="43577D8C" w:rsidR="00021BB2" w:rsidRPr="0035692C" w:rsidRDefault="00021BB2">
      <w:r w:rsidRPr="00021BB2">
        <w:rPr>
          <w:b/>
          <w:bCs/>
        </w:rPr>
        <w:t>Especie:</w:t>
      </w:r>
      <w:r>
        <w:t xml:space="preserve"> </w:t>
      </w:r>
      <w:r w:rsidR="00232C31">
        <w:t>Canino</w:t>
      </w:r>
      <w:r w:rsidR="004E1BC0">
        <w:t xml:space="preserve"> </w:t>
      </w:r>
    </w:p>
    <w:p w14:paraId="4FA3B8A9" w14:textId="239AC7E1" w:rsidR="0035692C" w:rsidRDefault="0035692C">
      <w:r w:rsidRPr="0035692C">
        <w:rPr>
          <w:b/>
          <w:bCs/>
        </w:rPr>
        <w:t>Presentación:</w:t>
      </w:r>
      <w:r w:rsidRPr="0035692C">
        <w:t xml:space="preserve"> </w:t>
      </w:r>
      <w:r w:rsidR="00172376">
        <w:t>Frasco con 3</w:t>
      </w:r>
      <w:r w:rsidR="0085622A">
        <w:t xml:space="preserve">0 comprimidos </w:t>
      </w:r>
    </w:p>
    <w:p w14:paraId="6B652630" w14:textId="488672E4" w:rsidR="0035692C" w:rsidRPr="0035692C" w:rsidRDefault="0035692C">
      <w:r w:rsidRPr="0035692C">
        <w:rPr>
          <w:b/>
          <w:bCs/>
        </w:rPr>
        <w:t>Laboratorio:</w:t>
      </w:r>
      <w:r w:rsidR="00232C31">
        <w:t xml:space="preserve"> </w:t>
      </w:r>
      <w:proofErr w:type="spellStart"/>
      <w:r w:rsidR="00172376">
        <w:t>Elanco</w:t>
      </w:r>
      <w:proofErr w:type="spellEnd"/>
    </w:p>
    <w:p w14:paraId="0E77D5A6" w14:textId="77777777" w:rsidR="00232C31" w:rsidRDefault="0035692C" w:rsidP="00B306D6">
      <w:pPr>
        <w:rPr>
          <w:b/>
          <w:bCs/>
        </w:rPr>
      </w:pPr>
      <w:r w:rsidRPr="0035692C">
        <w:rPr>
          <w:b/>
          <w:bCs/>
        </w:rPr>
        <w:t>Dosificación:</w:t>
      </w:r>
      <w:r w:rsidR="009A789A">
        <w:rPr>
          <w:b/>
          <w:bCs/>
        </w:rPr>
        <w:t xml:space="preserve"> </w:t>
      </w:r>
    </w:p>
    <w:p w14:paraId="6A13BEA7" w14:textId="3973AC1A" w:rsidR="00172376" w:rsidRPr="00B14067" w:rsidRDefault="00172376" w:rsidP="0017237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B14067">
        <w:rPr>
          <w:rFonts w:cstheme="minorHAnsi"/>
        </w:rPr>
        <w:t xml:space="preserve">Perros entre </w:t>
      </w:r>
      <w:r w:rsidR="00B17D9A">
        <w:rPr>
          <w:rFonts w:cstheme="minorHAnsi"/>
        </w:rPr>
        <w:t>3,6 a 6,8</w:t>
      </w:r>
      <w:r w:rsidRPr="00B14067">
        <w:rPr>
          <w:rFonts w:cstheme="minorHAnsi"/>
        </w:rPr>
        <w:t xml:space="preserve"> kg de peso: 1/2 comprimido de una vez al día.</w:t>
      </w:r>
    </w:p>
    <w:p w14:paraId="59EC8C78" w14:textId="77777777" w:rsidR="00172376" w:rsidRPr="00B14067" w:rsidRDefault="00172376" w:rsidP="0017237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40F7E235" w14:textId="2ADF70C5" w:rsidR="00172376" w:rsidRPr="00B14067" w:rsidRDefault="00172376" w:rsidP="0017237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B14067">
        <w:rPr>
          <w:rFonts w:cstheme="minorHAnsi"/>
        </w:rPr>
        <w:t xml:space="preserve">Perros entre </w:t>
      </w:r>
      <w:r w:rsidR="00B17D9A">
        <w:rPr>
          <w:rFonts w:cstheme="minorHAnsi"/>
        </w:rPr>
        <w:t>6,9 a 13,6</w:t>
      </w:r>
      <w:r w:rsidRPr="00B14067">
        <w:rPr>
          <w:rFonts w:cstheme="minorHAnsi"/>
        </w:rPr>
        <w:t xml:space="preserve"> kg</w:t>
      </w:r>
      <w:r w:rsidR="00B17D9A">
        <w:rPr>
          <w:rFonts w:cstheme="minorHAnsi"/>
        </w:rPr>
        <w:t xml:space="preserve"> de peso</w:t>
      </w:r>
      <w:r w:rsidRPr="00B14067">
        <w:rPr>
          <w:rFonts w:cstheme="minorHAnsi"/>
        </w:rPr>
        <w:t xml:space="preserve">: 1 comprimido una vez al día. </w:t>
      </w:r>
    </w:p>
    <w:p w14:paraId="70C3DF69" w14:textId="77777777" w:rsidR="00172376" w:rsidRPr="00B14067" w:rsidRDefault="00172376" w:rsidP="0017237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21E752C6" w14:textId="77777777" w:rsidR="00B14067" w:rsidRPr="00B14067" w:rsidRDefault="00172376" w:rsidP="00B14067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B14067">
        <w:rPr>
          <w:rFonts w:cstheme="minorHAnsi"/>
        </w:rPr>
        <w:t xml:space="preserve">No hay un límite máximo para la duración del tratamiento. La duración del tratamiento dependerá de la respuesta observada al mismo. </w:t>
      </w:r>
    </w:p>
    <w:p w14:paraId="5B67A28D" w14:textId="77777777" w:rsidR="00B14067" w:rsidRPr="00B14067" w:rsidRDefault="00B14067" w:rsidP="00B14067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0609953F" w14:textId="425F41AF" w:rsidR="0085622A" w:rsidRPr="00B14067" w:rsidRDefault="00B14067" w:rsidP="00B14067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B14067">
        <w:rPr>
          <w:rFonts w:cstheme="minorHAnsi"/>
        </w:rPr>
        <w:t>E</w:t>
      </w:r>
      <w:r w:rsidR="00172376" w:rsidRPr="00B14067">
        <w:rPr>
          <w:rFonts w:cstheme="minorHAnsi"/>
        </w:rPr>
        <w:t>l tratamiento a largo plazo deberá ser cuidadosamente considerado y el veterinario</w:t>
      </w:r>
      <w:r w:rsidRPr="00B14067">
        <w:rPr>
          <w:rFonts w:cstheme="minorHAnsi"/>
        </w:rPr>
        <w:t xml:space="preserve"> </w:t>
      </w:r>
      <w:r w:rsidR="00172376" w:rsidRPr="00B14067">
        <w:rPr>
          <w:rFonts w:cstheme="minorHAnsi"/>
        </w:rPr>
        <w:t xml:space="preserve">deberá hacer un seguimiento regular. </w:t>
      </w:r>
    </w:p>
    <w:p w14:paraId="6DC1EABE" w14:textId="77777777" w:rsidR="00172376" w:rsidRPr="00172376" w:rsidRDefault="00172376" w:rsidP="00232C31">
      <w:pPr>
        <w:pStyle w:val="Default"/>
        <w:rPr>
          <w:rFonts w:asciiTheme="minorHAnsi" w:hAnsiTheme="minorHAnsi" w:cstheme="minorHAnsi"/>
          <w:sz w:val="20"/>
          <w:szCs w:val="20"/>
        </w:rPr>
      </w:pPr>
    </w:p>
    <w:sectPr w:rsidR="00172376" w:rsidRPr="0017237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95E14"/>
    <w:multiLevelType w:val="multilevel"/>
    <w:tmpl w:val="C0AC0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B14CF2"/>
    <w:multiLevelType w:val="hybridMultilevel"/>
    <w:tmpl w:val="49A495D6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674191"/>
    <w:multiLevelType w:val="multilevel"/>
    <w:tmpl w:val="3CCA9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A981848"/>
    <w:multiLevelType w:val="multilevel"/>
    <w:tmpl w:val="8736A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B863B4C"/>
    <w:multiLevelType w:val="multilevel"/>
    <w:tmpl w:val="0FF0E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CA6610F"/>
    <w:multiLevelType w:val="multilevel"/>
    <w:tmpl w:val="76982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8D85803"/>
    <w:multiLevelType w:val="multilevel"/>
    <w:tmpl w:val="6562B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43237177">
    <w:abstractNumId w:val="3"/>
  </w:num>
  <w:num w:numId="2" w16cid:durableId="198977835">
    <w:abstractNumId w:val="1"/>
  </w:num>
  <w:num w:numId="3" w16cid:durableId="1125854809">
    <w:abstractNumId w:val="6"/>
  </w:num>
  <w:num w:numId="4" w16cid:durableId="2086761606">
    <w:abstractNumId w:val="4"/>
  </w:num>
  <w:num w:numId="5" w16cid:durableId="1714888310">
    <w:abstractNumId w:val="2"/>
  </w:num>
  <w:num w:numId="6" w16cid:durableId="1361321615">
    <w:abstractNumId w:val="5"/>
  </w:num>
  <w:num w:numId="7" w16cid:durableId="11389167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52D"/>
    <w:rsid w:val="00021BB2"/>
    <w:rsid w:val="00073777"/>
    <w:rsid w:val="000A7018"/>
    <w:rsid w:val="00172376"/>
    <w:rsid w:val="001B1F77"/>
    <w:rsid w:val="001D0BAF"/>
    <w:rsid w:val="00200D5A"/>
    <w:rsid w:val="00232C31"/>
    <w:rsid w:val="00295421"/>
    <w:rsid w:val="002A1749"/>
    <w:rsid w:val="00354A3D"/>
    <w:rsid w:val="0035692C"/>
    <w:rsid w:val="003866F7"/>
    <w:rsid w:val="003E62C9"/>
    <w:rsid w:val="0045444C"/>
    <w:rsid w:val="0047569A"/>
    <w:rsid w:val="004E1BC0"/>
    <w:rsid w:val="0052452D"/>
    <w:rsid w:val="005A6B23"/>
    <w:rsid w:val="005C3E8F"/>
    <w:rsid w:val="005E50BD"/>
    <w:rsid w:val="00646B0C"/>
    <w:rsid w:val="00673B25"/>
    <w:rsid w:val="00713B4F"/>
    <w:rsid w:val="00740C8D"/>
    <w:rsid w:val="0079719A"/>
    <w:rsid w:val="0085622A"/>
    <w:rsid w:val="008B0B4D"/>
    <w:rsid w:val="00944038"/>
    <w:rsid w:val="009A789A"/>
    <w:rsid w:val="00A52C2D"/>
    <w:rsid w:val="00B14067"/>
    <w:rsid w:val="00B17D9A"/>
    <w:rsid w:val="00B306D6"/>
    <w:rsid w:val="00B51CFD"/>
    <w:rsid w:val="00B96A7D"/>
    <w:rsid w:val="00C66310"/>
    <w:rsid w:val="00CA6B6B"/>
    <w:rsid w:val="00CB7E36"/>
    <w:rsid w:val="00E80234"/>
    <w:rsid w:val="00EC329F"/>
    <w:rsid w:val="00F03CE5"/>
    <w:rsid w:val="00F14549"/>
    <w:rsid w:val="00F231DA"/>
    <w:rsid w:val="00F55B95"/>
    <w:rsid w:val="00F85664"/>
    <w:rsid w:val="00FB2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94AA99"/>
  <w15:chartTrackingRefBased/>
  <w15:docId w15:val="{0B046156-E4CC-4F1B-AEFD-D180ED425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35692C"/>
    <w:rPr>
      <w:b/>
      <w:bCs/>
    </w:rPr>
  </w:style>
  <w:style w:type="character" w:styleId="Hipervnculo">
    <w:name w:val="Hyperlink"/>
    <w:basedOn w:val="Fuentedeprrafopredeter"/>
    <w:uiPriority w:val="99"/>
    <w:unhideWhenUsed/>
    <w:rsid w:val="00A52C2D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A52C2D"/>
    <w:rPr>
      <w:color w:val="605E5C"/>
      <w:shd w:val="clear" w:color="auto" w:fill="E1DFDD"/>
    </w:rPr>
  </w:style>
  <w:style w:type="character" w:styleId="nfasis">
    <w:name w:val="Emphasis"/>
    <w:basedOn w:val="Fuentedeprrafopredeter"/>
    <w:uiPriority w:val="20"/>
    <w:qFormat/>
    <w:rsid w:val="009A789A"/>
    <w:rPr>
      <w:i/>
      <w:iCs/>
    </w:rPr>
  </w:style>
  <w:style w:type="paragraph" w:styleId="NormalWeb">
    <w:name w:val="Normal (Web)"/>
    <w:basedOn w:val="Normal"/>
    <w:uiPriority w:val="99"/>
    <w:unhideWhenUsed/>
    <w:rsid w:val="00B306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character" w:customStyle="1" w:styleId="markedcontent">
    <w:name w:val="markedcontent"/>
    <w:basedOn w:val="Fuentedeprrafopredeter"/>
    <w:rsid w:val="00B306D6"/>
  </w:style>
  <w:style w:type="paragraph" w:styleId="Prrafodelista">
    <w:name w:val="List Paragraph"/>
    <w:basedOn w:val="Normal"/>
    <w:uiPriority w:val="34"/>
    <w:qFormat/>
    <w:rsid w:val="0047569A"/>
    <w:pPr>
      <w:ind w:left="720"/>
      <w:contextualSpacing/>
    </w:pPr>
  </w:style>
  <w:style w:type="paragraph" w:customStyle="1" w:styleId="Default">
    <w:name w:val="Default"/>
    <w:rsid w:val="00232C31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93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7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8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3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6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57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39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71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77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5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8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86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38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143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Iglesias Bonsses</dc:creator>
  <cp:keywords/>
  <dc:description/>
  <cp:lastModifiedBy>Charlotte Iglesias Bonsses</cp:lastModifiedBy>
  <cp:revision>4</cp:revision>
  <dcterms:created xsi:type="dcterms:W3CDTF">2022-07-11T21:51:00Z</dcterms:created>
  <dcterms:modified xsi:type="dcterms:W3CDTF">2025-10-02T19:37:00Z</dcterms:modified>
</cp:coreProperties>
</file>